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F0" w:rsidRPr="00C86D71" w:rsidRDefault="000001F0" w:rsidP="000001F0"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2"/>
          <w:szCs w:val="22"/>
        </w:rPr>
        <w:t>Znak sprawy: L.dz.260</w:t>
      </w:r>
      <w:r w:rsidRPr="00BE2E27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>30.</w:t>
      </w:r>
      <w:r w:rsidRPr="00BE2E27">
        <w:rPr>
          <w:rFonts w:eastAsia="Calibri"/>
          <w:sz w:val="22"/>
          <w:szCs w:val="22"/>
        </w:rPr>
        <w:t>20</w:t>
      </w:r>
      <w:r>
        <w:rPr>
          <w:rFonts w:eastAsia="Calibri"/>
          <w:sz w:val="22"/>
          <w:szCs w:val="22"/>
        </w:rPr>
        <w:t>20</w:t>
      </w:r>
      <w:r w:rsidRPr="00BE2E27">
        <w:rPr>
          <w:rFonts w:eastAsia="Calibri"/>
          <w:sz w:val="22"/>
          <w:szCs w:val="22"/>
        </w:rPr>
        <w:tab/>
      </w:r>
      <w:r w:rsidRPr="00BE2E27">
        <w:rPr>
          <w:rFonts w:eastAsia="Calibri"/>
          <w:sz w:val="22"/>
          <w:szCs w:val="22"/>
        </w:rPr>
        <w:tab/>
      </w:r>
      <w:r w:rsidRPr="00BE2E27">
        <w:rPr>
          <w:rFonts w:eastAsia="Calibri"/>
          <w:sz w:val="22"/>
          <w:szCs w:val="22"/>
        </w:rPr>
        <w:tab/>
      </w:r>
      <w:r w:rsidRPr="00BE2E27">
        <w:rPr>
          <w:rFonts w:eastAsia="Calibri"/>
          <w:sz w:val="22"/>
          <w:szCs w:val="22"/>
        </w:rPr>
        <w:tab/>
      </w:r>
      <w:r w:rsidRPr="00BE2E27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Leżajsk, 17.12</w:t>
      </w:r>
      <w:r w:rsidRPr="0066040C">
        <w:rPr>
          <w:rFonts w:eastAsia="Calibri"/>
          <w:sz w:val="22"/>
          <w:szCs w:val="22"/>
        </w:rPr>
        <w:t>.20</w:t>
      </w:r>
      <w:r>
        <w:rPr>
          <w:rFonts w:eastAsia="Calibri"/>
          <w:sz w:val="22"/>
          <w:szCs w:val="22"/>
        </w:rPr>
        <w:t>20</w:t>
      </w:r>
      <w:r w:rsidRPr="0066040C">
        <w:rPr>
          <w:rFonts w:eastAsia="Calibri"/>
          <w:sz w:val="22"/>
          <w:szCs w:val="22"/>
        </w:rPr>
        <w:t>r.</w:t>
      </w:r>
      <w:r w:rsidRPr="00E84CD9">
        <w:rPr>
          <w:rFonts w:eastAsia="Calibri"/>
          <w:sz w:val="24"/>
          <w:szCs w:val="24"/>
        </w:rPr>
        <w:tab/>
      </w:r>
      <w:r w:rsidRPr="00E84CD9">
        <w:rPr>
          <w:rFonts w:eastAsia="Calibri"/>
          <w:sz w:val="24"/>
          <w:szCs w:val="24"/>
        </w:rPr>
        <w:tab/>
      </w:r>
      <w:r w:rsidRPr="00E84CD9">
        <w:rPr>
          <w:rFonts w:eastAsia="Calibri"/>
          <w:sz w:val="24"/>
          <w:szCs w:val="24"/>
        </w:rPr>
        <w:tab/>
      </w:r>
      <w:r w:rsidRPr="00E84CD9">
        <w:rPr>
          <w:rFonts w:eastAsia="Calibri"/>
          <w:sz w:val="24"/>
          <w:szCs w:val="24"/>
        </w:rPr>
        <w:tab/>
      </w:r>
    </w:p>
    <w:p w:rsidR="000001F0" w:rsidRPr="000B2619" w:rsidRDefault="000001F0" w:rsidP="000001F0">
      <w:pPr>
        <w:widowControl/>
        <w:suppressAutoHyphens/>
        <w:autoSpaceDE/>
        <w:autoSpaceDN/>
        <w:adjustRightInd/>
        <w:spacing w:line="276" w:lineRule="auto"/>
        <w:jc w:val="both"/>
        <w:rPr>
          <w:b/>
          <w:sz w:val="16"/>
          <w:szCs w:val="22"/>
          <w:lang w:eastAsia="ar-SA"/>
        </w:rPr>
      </w:pPr>
    </w:p>
    <w:p w:rsidR="000001F0" w:rsidRPr="00871D22" w:rsidRDefault="000001F0" w:rsidP="000001F0">
      <w:pPr>
        <w:widowControl/>
        <w:suppressAutoHyphens/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ar-SA"/>
        </w:rPr>
      </w:pPr>
      <w:r w:rsidRPr="00871D22">
        <w:rPr>
          <w:b/>
          <w:sz w:val="28"/>
          <w:szCs w:val="28"/>
          <w:lang w:eastAsia="ar-SA"/>
        </w:rPr>
        <w:t xml:space="preserve">INFORMACJA Z OTWARCIA OFERT </w:t>
      </w:r>
    </w:p>
    <w:p w:rsidR="000001F0" w:rsidRDefault="000001F0" w:rsidP="000001F0">
      <w:pPr>
        <w:widowControl/>
        <w:suppressAutoHyphens/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ar-SA"/>
        </w:rPr>
      </w:pPr>
    </w:p>
    <w:p w:rsidR="000001F0" w:rsidRPr="00871D22" w:rsidRDefault="000001F0" w:rsidP="000001F0">
      <w:pPr>
        <w:widowControl/>
        <w:suppressAutoHyphens/>
        <w:autoSpaceDE/>
        <w:autoSpaceDN/>
        <w:adjustRightInd/>
        <w:spacing w:line="360" w:lineRule="auto"/>
        <w:ind w:firstLine="708"/>
        <w:jc w:val="both"/>
        <w:rPr>
          <w:sz w:val="22"/>
          <w:szCs w:val="22"/>
          <w:lang w:eastAsia="ar-SA"/>
        </w:rPr>
      </w:pPr>
      <w:r w:rsidRPr="00871D22">
        <w:rPr>
          <w:sz w:val="22"/>
          <w:szCs w:val="22"/>
          <w:lang w:eastAsia="ar-SA"/>
        </w:rPr>
        <w:t>Działając zgodnie z art.86 ust.5</w:t>
      </w:r>
      <w:r>
        <w:rPr>
          <w:sz w:val="22"/>
          <w:szCs w:val="22"/>
          <w:lang w:eastAsia="ar-SA"/>
        </w:rPr>
        <w:t xml:space="preserve"> ustawy z dnia 29 stycznia 2004</w:t>
      </w:r>
      <w:r w:rsidRPr="00871D22">
        <w:rPr>
          <w:sz w:val="22"/>
          <w:szCs w:val="22"/>
          <w:lang w:eastAsia="ar-SA"/>
        </w:rPr>
        <w:t>r. Prawo zamówień publicznych (</w:t>
      </w:r>
      <w:proofErr w:type="spellStart"/>
      <w:r w:rsidRPr="00871D22">
        <w:rPr>
          <w:sz w:val="22"/>
          <w:szCs w:val="22"/>
          <w:lang w:eastAsia="ar-SA"/>
        </w:rPr>
        <w:t>t.</w:t>
      </w:r>
      <w:r w:rsidRPr="00E84CD9">
        <w:rPr>
          <w:sz w:val="22"/>
          <w:szCs w:val="22"/>
          <w:lang w:eastAsia="ar-SA"/>
        </w:rPr>
        <w:t>j.Dz</w:t>
      </w:r>
      <w:proofErr w:type="spellEnd"/>
      <w:r w:rsidRPr="00E84CD9">
        <w:rPr>
          <w:sz w:val="22"/>
          <w:szCs w:val="22"/>
          <w:lang w:eastAsia="ar-SA"/>
        </w:rPr>
        <w:t>. U. z</w:t>
      </w:r>
      <w:r>
        <w:rPr>
          <w:sz w:val="22"/>
          <w:szCs w:val="22"/>
          <w:lang w:eastAsia="ar-SA"/>
        </w:rPr>
        <w:t>2019 r</w:t>
      </w:r>
      <w:r w:rsidRPr="001D4FE5">
        <w:rPr>
          <w:sz w:val="22"/>
          <w:szCs w:val="22"/>
          <w:lang w:eastAsia="ar-SA"/>
        </w:rPr>
        <w:t>.</w:t>
      </w:r>
      <w:r>
        <w:rPr>
          <w:sz w:val="22"/>
          <w:szCs w:val="22"/>
          <w:lang w:eastAsia="ar-SA"/>
        </w:rPr>
        <w:t xml:space="preserve"> poz. 1843 z </w:t>
      </w:r>
      <w:proofErr w:type="spellStart"/>
      <w:r>
        <w:rPr>
          <w:sz w:val="22"/>
          <w:szCs w:val="22"/>
          <w:lang w:eastAsia="ar-SA"/>
        </w:rPr>
        <w:t>późn</w:t>
      </w:r>
      <w:proofErr w:type="spellEnd"/>
      <w:r>
        <w:rPr>
          <w:sz w:val="22"/>
          <w:szCs w:val="22"/>
          <w:lang w:eastAsia="ar-SA"/>
        </w:rPr>
        <w:t>. zm.</w:t>
      </w:r>
      <w:r w:rsidRPr="00871D22">
        <w:rPr>
          <w:sz w:val="22"/>
          <w:szCs w:val="22"/>
          <w:lang w:eastAsia="ar-SA"/>
        </w:rPr>
        <w:t xml:space="preserve">) przekazuję informację z </w:t>
      </w:r>
      <w:r>
        <w:rPr>
          <w:sz w:val="22"/>
          <w:szCs w:val="22"/>
          <w:lang w:eastAsia="ar-SA"/>
        </w:rPr>
        <w:t xml:space="preserve">otwarcia ofert </w:t>
      </w:r>
      <w:r>
        <w:rPr>
          <w:sz w:val="22"/>
          <w:szCs w:val="22"/>
          <w:lang w:eastAsia="ar-SA"/>
        </w:rPr>
        <w:br/>
        <w:t>w postępowaniu o </w:t>
      </w:r>
      <w:r w:rsidRPr="00871D22">
        <w:rPr>
          <w:sz w:val="22"/>
          <w:szCs w:val="22"/>
          <w:lang w:eastAsia="ar-SA"/>
        </w:rPr>
        <w:t>udzielenie zamówienia publicznego pn.</w:t>
      </w:r>
      <w:r>
        <w:rPr>
          <w:sz w:val="22"/>
          <w:szCs w:val="22"/>
          <w:lang w:eastAsia="ar-SA"/>
        </w:rPr>
        <w:t>:</w:t>
      </w:r>
    </w:p>
    <w:p w:rsidR="000001F0" w:rsidRPr="009F57ED" w:rsidRDefault="000001F0" w:rsidP="000001F0">
      <w:pPr>
        <w:spacing w:line="360" w:lineRule="auto"/>
        <w:ind w:left="142" w:hanging="142"/>
        <w:contextualSpacing/>
        <w:jc w:val="center"/>
        <w:rPr>
          <w:rFonts w:ascii="Arial Narrow" w:hAnsi="Arial Narrow"/>
          <w:b/>
          <w:bCs/>
          <w:i/>
          <w:sz w:val="18"/>
          <w:szCs w:val="26"/>
          <w:u w:val="single"/>
        </w:rPr>
      </w:pPr>
      <w:r>
        <w:rPr>
          <w:rFonts w:ascii="Arial Narrow" w:hAnsi="Arial Narrow" w:cs="Times New Roman"/>
          <w:b/>
          <w:bCs/>
          <w:i/>
          <w:color w:val="000000"/>
          <w:sz w:val="28"/>
          <w:szCs w:val="28"/>
          <w:u w:val="single"/>
        </w:rPr>
        <w:t>„Sukcesywna dostawa produktów żywnościowych dla Zespołu Szkół Licealnych w Leżajsku”</w:t>
      </w:r>
    </w:p>
    <w:p w:rsidR="000001F0" w:rsidRPr="00D54094" w:rsidRDefault="000001F0" w:rsidP="000001F0">
      <w:pPr>
        <w:widowControl/>
        <w:autoSpaceDE/>
        <w:autoSpaceDN/>
        <w:adjustRightInd/>
        <w:spacing w:line="360" w:lineRule="auto"/>
        <w:ind w:left="1276" w:hanging="1276"/>
        <w:jc w:val="both"/>
        <w:rPr>
          <w:rFonts w:ascii="Arial Narrow" w:hAnsi="Arial Narrow" w:cs="Times New Roman"/>
          <w:i/>
          <w:sz w:val="24"/>
          <w:szCs w:val="24"/>
          <w:u w:val="single"/>
        </w:rPr>
      </w:pPr>
      <w:r w:rsidRPr="008F1598">
        <w:rPr>
          <w:rFonts w:ascii="Arial Narrow" w:hAnsi="Arial Narrow" w:cs="Times New Roman"/>
          <w:b/>
          <w:bCs/>
          <w:i/>
          <w:sz w:val="24"/>
          <w:szCs w:val="26"/>
        </w:rPr>
        <w:t>Część nr 1</w:t>
      </w:r>
      <w:r>
        <w:rPr>
          <w:rFonts w:ascii="Arial Narrow" w:hAnsi="Arial Narrow" w:cs="Times New Roman"/>
          <w:b/>
          <w:bCs/>
          <w:i/>
          <w:sz w:val="24"/>
          <w:szCs w:val="26"/>
        </w:rPr>
        <w:t>–</w:t>
      </w:r>
      <w:r w:rsidRPr="00D54094">
        <w:rPr>
          <w:rFonts w:ascii="Arial Narrow" w:hAnsi="Arial Narrow" w:cs="Times New Roman"/>
          <w:b/>
          <w:i/>
          <w:sz w:val="24"/>
          <w:szCs w:val="24"/>
          <w:u w:val="single"/>
        </w:rPr>
        <w:t>„Mięso i wędliny”</w:t>
      </w:r>
    </w:p>
    <w:p w:rsidR="000001F0" w:rsidRPr="009F57ED" w:rsidRDefault="000001F0" w:rsidP="000001F0">
      <w:pPr>
        <w:widowControl/>
        <w:autoSpaceDE/>
        <w:autoSpaceDN/>
        <w:adjustRightInd/>
        <w:spacing w:line="276" w:lineRule="auto"/>
        <w:ind w:left="1276" w:hanging="1276"/>
        <w:jc w:val="both"/>
        <w:rPr>
          <w:sz w:val="22"/>
          <w:szCs w:val="22"/>
          <w:lang w:eastAsia="ar-SA"/>
        </w:rPr>
      </w:pPr>
      <w:r w:rsidRPr="00871D22">
        <w:rPr>
          <w:sz w:val="22"/>
          <w:szCs w:val="22"/>
          <w:lang w:eastAsia="ar-SA"/>
        </w:rPr>
        <w:t>prowadzonego w trybie przetargu nieograniczonego.</w:t>
      </w:r>
    </w:p>
    <w:p w:rsidR="000001F0" w:rsidRDefault="000001F0" w:rsidP="000001F0">
      <w:pPr>
        <w:widowControl/>
        <w:suppressAutoHyphens/>
        <w:autoSpaceDE/>
        <w:autoSpaceDN/>
        <w:adjustRightInd/>
        <w:spacing w:line="276" w:lineRule="auto"/>
        <w:rPr>
          <w:b/>
          <w:sz w:val="22"/>
          <w:szCs w:val="22"/>
          <w:lang w:eastAsia="ar-SA"/>
        </w:rPr>
      </w:pPr>
    </w:p>
    <w:p w:rsidR="000001F0" w:rsidRDefault="000001F0" w:rsidP="000001F0">
      <w:pPr>
        <w:keepNext/>
        <w:tabs>
          <w:tab w:val="left" w:pos="576"/>
        </w:tabs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b/>
          <w:sz w:val="22"/>
          <w:szCs w:val="22"/>
          <w:lang w:eastAsia="ar-SA"/>
        </w:rPr>
      </w:pPr>
      <w:r w:rsidRPr="00871D22">
        <w:rPr>
          <w:sz w:val="22"/>
          <w:szCs w:val="22"/>
          <w:lang w:eastAsia="ar-SA"/>
        </w:rPr>
        <w:t>1. Kwota, jaką Zamawiający zamierza przeznaczyć na sfinansowanie zamówienia wynosi:</w:t>
      </w:r>
    </w:p>
    <w:p w:rsidR="000001F0" w:rsidRPr="0061140B" w:rsidRDefault="000001F0" w:rsidP="000001F0">
      <w:pPr>
        <w:keepNext/>
        <w:tabs>
          <w:tab w:val="left" w:pos="576"/>
        </w:tabs>
        <w:suppressAutoHyphens/>
        <w:autoSpaceDE/>
        <w:autoSpaceDN/>
        <w:adjustRightInd/>
        <w:spacing w:line="276" w:lineRule="auto"/>
        <w:ind w:left="851" w:hanging="284"/>
        <w:contextualSpacing/>
        <w:jc w:val="both"/>
        <w:rPr>
          <w:b/>
          <w:sz w:val="22"/>
          <w:szCs w:val="22"/>
          <w:lang w:eastAsia="ar-SA"/>
        </w:rPr>
      </w:pPr>
      <w:r w:rsidRPr="008F1598">
        <w:rPr>
          <w:b/>
          <w:sz w:val="22"/>
          <w:szCs w:val="22"/>
          <w:lang w:eastAsia="ar-SA"/>
        </w:rPr>
        <w:t xml:space="preserve">Część nr 1 </w:t>
      </w:r>
      <w:r w:rsidRPr="0061140B">
        <w:rPr>
          <w:b/>
          <w:sz w:val="22"/>
          <w:szCs w:val="22"/>
          <w:lang w:eastAsia="ar-SA"/>
        </w:rPr>
        <w:t>–</w:t>
      </w:r>
      <w:r w:rsidR="00E87DBF">
        <w:rPr>
          <w:b/>
          <w:sz w:val="22"/>
          <w:szCs w:val="22"/>
          <w:lang w:eastAsia="ar-SA"/>
        </w:rPr>
        <w:t>178 443,92 zł brutto</w:t>
      </w:r>
      <w:r>
        <w:rPr>
          <w:b/>
          <w:sz w:val="22"/>
          <w:szCs w:val="22"/>
          <w:lang w:eastAsia="ar-SA"/>
        </w:rPr>
        <w:t xml:space="preserve"> </w:t>
      </w:r>
      <w:bookmarkStart w:id="0" w:name="_GoBack"/>
      <w:bookmarkEnd w:id="0"/>
    </w:p>
    <w:p w:rsidR="000001F0" w:rsidRPr="008F1598" w:rsidRDefault="000001F0" w:rsidP="000001F0">
      <w:pPr>
        <w:keepNext/>
        <w:tabs>
          <w:tab w:val="left" w:pos="576"/>
        </w:tabs>
        <w:suppressAutoHyphens/>
        <w:autoSpaceDE/>
        <w:autoSpaceDN/>
        <w:adjustRightInd/>
        <w:spacing w:line="276" w:lineRule="auto"/>
        <w:ind w:left="851" w:hanging="284"/>
        <w:contextualSpacing/>
        <w:jc w:val="both"/>
        <w:rPr>
          <w:b/>
          <w:sz w:val="22"/>
          <w:szCs w:val="22"/>
          <w:lang w:eastAsia="ar-SA"/>
        </w:rPr>
      </w:pPr>
    </w:p>
    <w:p w:rsidR="000001F0" w:rsidRDefault="000001F0" w:rsidP="000001F0">
      <w:pPr>
        <w:widowControl/>
        <w:suppressAutoHyphens/>
        <w:autoSpaceDE/>
        <w:autoSpaceDN/>
        <w:adjustRightInd/>
        <w:spacing w:line="276" w:lineRule="auto"/>
        <w:rPr>
          <w:sz w:val="22"/>
          <w:szCs w:val="22"/>
          <w:lang w:eastAsia="ar-SA"/>
        </w:rPr>
      </w:pPr>
      <w:r w:rsidRPr="00871D22">
        <w:rPr>
          <w:sz w:val="22"/>
          <w:szCs w:val="22"/>
          <w:lang w:eastAsia="ar-SA"/>
        </w:rPr>
        <w:t>2. Zestawienie złożonych w terminie ofert:</w:t>
      </w:r>
    </w:p>
    <w:p w:rsidR="000001F0" w:rsidRDefault="000001F0" w:rsidP="000001F0">
      <w:pPr>
        <w:widowControl/>
        <w:suppressAutoHyphens/>
        <w:autoSpaceDE/>
        <w:autoSpaceDN/>
        <w:adjustRightInd/>
        <w:spacing w:line="276" w:lineRule="auto"/>
        <w:rPr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1142"/>
        <w:gridCol w:w="2737"/>
        <w:gridCol w:w="717"/>
        <w:gridCol w:w="928"/>
        <w:gridCol w:w="1229"/>
        <w:gridCol w:w="1006"/>
        <w:gridCol w:w="1529"/>
      </w:tblGrid>
      <w:tr w:rsidR="000001F0" w:rsidTr="000001F0">
        <w:tc>
          <w:tcPr>
            <w:tcW w:w="1142" w:type="dxa"/>
          </w:tcPr>
          <w:p w:rsidR="000001F0" w:rsidRDefault="000001F0" w:rsidP="009C7A59">
            <w:r>
              <w:t xml:space="preserve">Lp. </w:t>
            </w:r>
          </w:p>
        </w:tc>
        <w:tc>
          <w:tcPr>
            <w:tcW w:w="2737" w:type="dxa"/>
          </w:tcPr>
          <w:p w:rsidR="000001F0" w:rsidRDefault="000001F0" w:rsidP="009C7A59">
            <w:r>
              <w:t xml:space="preserve">Nazwa i adres oferenta </w:t>
            </w:r>
          </w:p>
        </w:tc>
        <w:tc>
          <w:tcPr>
            <w:tcW w:w="717" w:type="dxa"/>
          </w:tcPr>
          <w:p w:rsidR="000001F0" w:rsidRDefault="000001F0" w:rsidP="009C7A59">
            <w:r>
              <w:t xml:space="preserve">Nr oferty </w:t>
            </w:r>
          </w:p>
        </w:tc>
        <w:tc>
          <w:tcPr>
            <w:tcW w:w="928" w:type="dxa"/>
          </w:tcPr>
          <w:p w:rsidR="000001F0" w:rsidRDefault="000001F0" w:rsidP="009C7A59">
            <w:r>
              <w:t>Dotyczy części numer</w:t>
            </w:r>
          </w:p>
        </w:tc>
        <w:tc>
          <w:tcPr>
            <w:tcW w:w="1229" w:type="dxa"/>
          </w:tcPr>
          <w:p w:rsidR="000001F0" w:rsidRDefault="000001F0" w:rsidP="009C7A59">
            <w:r>
              <w:t>Cena oferty brutto</w:t>
            </w:r>
          </w:p>
        </w:tc>
        <w:tc>
          <w:tcPr>
            <w:tcW w:w="1006" w:type="dxa"/>
          </w:tcPr>
          <w:p w:rsidR="000001F0" w:rsidRDefault="000001F0" w:rsidP="009C7A59">
            <w:r>
              <w:t>Termin płatności</w:t>
            </w:r>
          </w:p>
        </w:tc>
        <w:tc>
          <w:tcPr>
            <w:tcW w:w="1529" w:type="dxa"/>
          </w:tcPr>
          <w:p w:rsidR="000001F0" w:rsidRDefault="000001F0" w:rsidP="009C7A59">
            <w:r>
              <w:t>Termin wymiany dostarczonego przedmiotu zamówienia</w:t>
            </w:r>
          </w:p>
        </w:tc>
      </w:tr>
      <w:tr w:rsidR="000001F0" w:rsidTr="000001F0">
        <w:tc>
          <w:tcPr>
            <w:tcW w:w="1142" w:type="dxa"/>
          </w:tcPr>
          <w:p w:rsidR="000001F0" w:rsidRPr="003C7EB1" w:rsidRDefault="000001F0" w:rsidP="009C7A59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2737" w:type="dxa"/>
          </w:tcPr>
          <w:p w:rsidR="000001F0" w:rsidRDefault="000001F0" w:rsidP="009C7A59">
            <w:r>
              <w:t>Zakład Mięsny SMAK-GÓRNO Sp. Z o.o.</w:t>
            </w:r>
          </w:p>
          <w:p w:rsidR="000001F0" w:rsidRDefault="000001F0" w:rsidP="009C7A59">
            <w:r>
              <w:t>Ul. Centralna 4, 36-051 Górno</w:t>
            </w:r>
          </w:p>
          <w:p w:rsidR="000001F0" w:rsidRDefault="000001F0" w:rsidP="009C7A59">
            <w:r>
              <w:t>NIP 814-00-01-110</w:t>
            </w:r>
          </w:p>
        </w:tc>
        <w:tc>
          <w:tcPr>
            <w:tcW w:w="717" w:type="dxa"/>
          </w:tcPr>
          <w:p w:rsidR="000001F0" w:rsidRDefault="000001F0" w:rsidP="009C7A59">
            <w:r>
              <w:t>1</w:t>
            </w:r>
          </w:p>
        </w:tc>
        <w:tc>
          <w:tcPr>
            <w:tcW w:w="928" w:type="dxa"/>
          </w:tcPr>
          <w:p w:rsidR="000001F0" w:rsidRDefault="000001F0" w:rsidP="009C7A59">
            <w:r>
              <w:t>1</w:t>
            </w:r>
          </w:p>
        </w:tc>
        <w:tc>
          <w:tcPr>
            <w:tcW w:w="1229" w:type="dxa"/>
          </w:tcPr>
          <w:p w:rsidR="000001F0" w:rsidRDefault="00E87DBF" w:rsidP="009C7A59">
            <w:r>
              <w:t>144 576,60</w:t>
            </w:r>
            <w:r w:rsidR="000001F0">
              <w:t xml:space="preserve"> </w:t>
            </w:r>
          </w:p>
        </w:tc>
        <w:tc>
          <w:tcPr>
            <w:tcW w:w="1006" w:type="dxa"/>
          </w:tcPr>
          <w:p w:rsidR="000001F0" w:rsidRDefault="000001F0" w:rsidP="009C7A59">
            <w:r w:rsidRPr="003C7EB1">
              <w:t>30 dni</w:t>
            </w:r>
          </w:p>
        </w:tc>
        <w:tc>
          <w:tcPr>
            <w:tcW w:w="1529" w:type="dxa"/>
          </w:tcPr>
          <w:p w:rsidR="000001F0" w:rsidRDefault="000001F0" w:rsidP="009C7A59">
            <w:r w:rsidRPr="003C7EB1">
              <w:t>Tego samego dnia</w:t>
            </w:r>
          </w:p>
        </w:tc>
      </w:tr>
    </w:tbl>
    <w:p w:rsidR="00BB39BE" w:rsidRDefault="00BB39BE"/>
    <w:p w:rsidR="000001F0" w:rsidRDefault="000001F0"/>
    <w:p w:rsidR="000001F0" w:rsidRPr="00C36520" w:rsidRDefault="000001F0" w:rsidP="000001F0">
      <w:pPr>
        <w:keepNext/>
        <w:tabs>
          <w:tab w:val="left" w:pos="576"/>
        </w:tabs>
        <w:suppressAutoHyphens/>
        <w:autoSpaceDE/>
        <w:autoSpaceDN/>
        <w:adjustRightInd/>
        <w:spacing w:line="276" w:lineRule="auto"/>
        <w:rPr>
          <w:b/>
          <w:sz w:val="22"/>
          <w:szCs w:val="22"/>
          <w:lang w:eastAsia="ar-SA"/>
        </w:rPr>
      </w:pPr>
      <w:r w:rsidRPr="00871D22">
        <w:rPr>
          <w:sz w:val="22"/>
          <w:szCs w:val="22"/>
          <w:lang w:eastAsia="ar-SA"/>
        </w:rPr>
        <w:t>3. Termin wykonania przedmiotu zamówienia:</w:t>
      </w:r>
      <w:r>
        <w:rPr>
          <w:sz w:val="22"/>
          <w:szCs w:val="22"/>
          <w:lang w:eastAsia="ar-SA"/>
        </w:rPr>
        <w:t xml:space="preserve"> </w:t>
      </w:r>
      <w:r w:rsidRPr="00C36520">
        <w:rPr>
          <w:sz w:val="22"/>
          <w:szCs w:val="22"/>
          <w:lang w:eastAsia="ar-SA"/>
        </w:rPr>
        <w:t>zgodnie z ofertą</w:t>
      </w:r>
      <w:r>
        <w:rPr>
          <w:sz w:val="22"/>
          <w:szCs w:val="22"/>
          <w:lang w:eastAsia="ar-SA"/>
        </w:rPr>
        <w:t>.</w:t>
      </w:r>
    </w:p>
    <w:p w:rsidR="000001F0" w:rsidRDefault="000001F0" w:rsidP="000001F0">
      <w:pPr>
        <w:widowControl/>
        <w:suppressAutoHyphens/>
        <w:autoSpaceDE/>
        <w:autoSpaceDN/>
        <w:adjustRightInd/>
        <w:spacing w:line="276" w:lineRule="auto"/>
        <w:ind w:left="284" w:hanging="284"/>
        <w:jc w:val="both"/>
        <w:rPr>
          <w:bCs/>
          <w:color w:val="FF0000"/>
          <w:lang w:eastAsia="ar-SA"/>
        </w:rPr>
      </w:pPr>
      <w:r w:rsidRPr="00871D22">
        <w:rPr>
          <w:bCs/>
          <w:sz w:val="22"/>
          <w:szCs w:val="22"/>
          <w:lang w:eastAsia="ar-SA"/>
        </w:rPr>
        <w:t xml:space="preserve">4. </w:t>
      </w:r>
      <w:r>
        <w:rPr>
          <w:bCs/>
          <w:sz w:val="22"/>
          <w:szCs w:val="22"/>
          <w:lang w:eastAsia="ar-SA"/>
        </w:rPr>
        <w:t>Okres gwarancji i w</w:t>
      </w:r>
      <w:r w:rsidRPr="00871D22">
        <w:rPr>
          <w:sz w:val="22"/>
          <w:szCs w:val="22"/>
          <w:lang w:eastAsia="ar-SA"/>
        </w:rPr>
        <w:t>arunki płatności - zgodnie z wzorem umowy stanowiącej integralną część Specyfikacji Istotnych Warunków Zamówienia.</w:t>
      </w:r>
    </w:p>
    <w:p w:rsidR="000001F0" w:rsidRDefault="000001F0"/>
    <w:sectPr w:rsidR="000001F0" w:rsidSect="00BB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1878"/>
    <w:multiLevelType w:val="hybridMultilevel"/>
    <w:tmpl w:val="F6C47B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01F0"/>
    <w:rsid w:val="000001F0"/>
    <w:rsid w:val="00860825"/>
    <w:rsid w:val="00BB39BE"/>
    <w:rsid w:val="00E8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1F0"/>
    <w:pPr>
      <w:ind w:left="720"/>
      <w:contextualSpacing/>
    </w:pPr>
  </w:style>
  <w:style w:type="table" w:styleId="Tabela-Siatka">
    <w:name w:val="Table Grid"/>
    <w:basedOn w:val="Standardowy"/>
    <w:uiPriority w:val="59"/>
    <w:rsid w:val="0000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968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</cp:revision>
  <dcterms:created xsi:type="dcterms:W3CDTF">2020-12-17T10:50:00Z</dcterms:created>
  <dcterms:modified xsi:type="dcterms:W3CDTF">2020-12-17T12:19:00Z</dcterms:modified>
</cp:coreProperties>
</file>